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F6C67" w:rsidTr="007F6C67">
        <w:tc>
          <w:tcPr>
            <w:tcW w:w="4786" w:type="dxa"/>
            <w:hideMark/>
          </w:tcPr>
          <w:p w:rsidR="007F6C67" w:rsidRDefault="007F6C67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Apstiprinu</w:t>
            </w:r>
            <w:proofErr w:type="spellEnd"/>
            <w:r>
              <w:rPr>
                <w:sz w:val="28"/>
                <w:szCs w:val="28"/>
              </w:rPr>
              <w:t>_______________________</w:t>
            </w:r>
          </w:p>
          <w:p w:rsidR="007F6C67" w:rsidRDefault="007F6C67" w:rsidP="007F6C67">
            <w:pPr>
              <w:pStyle w:val="NoSpacing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Dzirkstīte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Žindiga</w:t>
            </w:r>
            <w:proofErr w:type="spellEnd"/>
          </w:p>
          <w:p w:rsidR="007F6C67" w:rsidRDefault="007F6C67" w:rsidP="007F6C67">
            <w:pPr>
              <w:pStyle w:val="NoSpacing"/>
              <w:jc w:val="center"/>
              <w:rPr>
                <w:sz w:val="28"/>
                <w:szCs w:val="28"/>
              </w:rPr>
            </w:pPr>
            <w:r>
              <w:t xml:space="preserve">Ogres NSC </w:t>
            </w:r>
            <w:proofErr w:type="spellStart"/>
            <w:r>
              <w:t>direktore</w:t>
            </w:r>
            <w:proofErr w:type="spellEnd"/>
          </w:p>
        </w:tc>
      </w:tr>
    </w:tbl>
    <w:p w:rsidR="007F6C67" w:rsidRDefault="007F6C67" w:rsidP="007F6C67">
      <w:pPr>
        <w:pStyle w:val="NoSpacing"/>
        <w:rPr>
          <w:sz w:val="32"/>
          <w:szCs w:val="32"/>
        </w:rPr>
      </w:pPr>
    </w:p>
    <w:p w:rsidR="007F6C67" w:rsidRDefault="00B946B3" w:rsidP="007F6C67">
      <w:pPr>
        <w:pStyle w:val="NoSpacing"/>
        <w:jc w:val="center"/>
        <w:rPr>
          <w:b/>
          <w:sz w:val="40"/>
          <w:szCs w:val="40"/>
          <w:lang w:val="lv-LV"/>
        </w:rPr>
      </w:pPr>
      <w:r>
        <w:rPr>
          <w:b/>
          <w:sz w:val="40"/>
          <w:szCs w:val="40"/>
          <w:lang w:val="lv-LV"/>
        </w:rPr>
        <w:t>Interesanto interešu izglītības festivāla dambretes sacensības.</w:t>
      </w:r>
    </w:p>
    <w:p w:rsidR="007F6C67" w:rsidRDefault="007F6C67" w:rsidP="007F6C67">
      <w:pPr>
        <w:pStyle w:val="NoSpacing"/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Nolikums</w:t>
      </w:r>
    </w:p>
    <w:p w:rsidR="007F6C67" w:rsidRDefault="007F6C67" w:rsidP="007F6C67">
      <w:pPr>
        <w:pStyle w:val="NoSpacing"/>
        <w:jc w:val="center"/>
        <w:rPr>
          <w:b/>
          <w:sz w:val="16"/>
          <w:szCs w:val="16"/>
          <w:lang w:val="lv-LV"/>
        </w:rPr>
      </w:pPr>
    </w:p>
    <w:p w:rsidR="007F6C67" w:rsidRDefault="007F6C67" w:rsidP="007F6C67">
      <w:pPr>
        <w:pStyle w:val="NoSpacing"/>
        <w:rPr>
          <w:rFonts w:cstheme="minorHAnsi"/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</w:t>
      </w:r>
      <w:r>
        <w:rPr>
          <w:rFonts w:cstheme="minorHAnsi"/>
          <w:b/>
          <w:sz w:val="28"/>
          <w:szCs w:val="28"/>
          <w:lang w:val="lv-LV"/>
        </w:rPr>
        <w:t xml:space="preserve">● Sacensību laiks un vieta </w:t>
      </w:r>
    </w:p>
    <w:p w:rsidR="00B946B3" w:rsidRPr="00B946B3" w:rsidRDefault="00B946B3" w:rsidP="007F6C67">
      <w:pPr>
        <w:pStyle w:val="NoSpacing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     Interesanto interešu izglītības fastivāla dambretes sacensības (turpmāk sacensības) notiek 2023. gada 13. maijā</w:t>
      </w:r>
      <w:r w:rsidR="0003511A">
        <w:rPr>
          <w:rFonts w:cstheme="minorHAnsi"/>
          <w:sz w:val="28"/>
          <w:szCs w:val="28"/>
          <w:lang w:val="lv-LV"/>
        </w:rPr>
        <w:t xml:space="preserve"> plkst. 13.00</w:t>
      </w:r>
      <w:r>
        <w:rPr>
          <w:rFonts w:cstheme="minorHAnsi"/>
          <w:sz w:val="28"/>
          <w:szCs w:val="28"/>
          <w:lang w:val="lv-LV"/>
        </w:rPr>
        <w:t xml:space="preserve">, laukumā pie Ogres novada </w:t>
      </w:r>
      <w:r w:rsidR="0003511A">
        <w:rPr>
          <w:rFonts w:cstheme="minorHAnsi"/>
          <w:sz w:val="28"/>
          <w:szCs w:val="28"/>
          <w:lang w:val="lv-LV"/>
        </w:rPr>
        <w:t>K</w:t>
      </w:r>
      <w:r>
        <w:rPr>
          <w:rFonts w:cstheme="minorHAnsi"/>
          <w:sz w:val="28"/>
          <w:szCs w:val="28"/>
          <w:lang w:val="lv-LV"/>
        </w:rPr>
        <w:t xml:space="preserve">ultūras centra, Brīvības ielā 15. </w:t>
      </w:r>
      <w:r w:rsidR="0003511A">
        <w:rPr>
          <w:rFonts w:cstheme="minorHAnsi"/>
          <w:sz w:val="28"/>
          <w:szCs w:val="28"/>
          <w:lang w:val="lv-LV"/>
        </w:rPr>
        <w:t>Ja sacensību dienā līs lietus, tad</w:t>
      </w:r>
      <w:r>
        <w:rPr>
          <w:rFonts w:cstheme="minorHAnsi"/>
          <w:sz w:val="28"/>
          <w:szCs w:val="28"/>
          <w:lang w:val="lv-LV"/>
        </w:rPr>
        <w:t xml:space="preserve"> sacensības notiks iekštelpās.</w:t>
      </w:r>
    </w:p>
    <w:p w:rsidR="007F6C67" w:rsidRDefault="007F6C67" w:rsidP="007F6C67">
      <w:pPr>
        <w:pStyle w:val="NoSpacing"/>
        <w:rPr>
          <w:rFonts w:cstheme="minorHAnsi"/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</w:t>
      </w:r>
      <w:r>
        <w:rPr>
          <w:rFonts w:cstheme="minorHAnsi"/>
          <w:b/>
          <w:sz w:val="28"/>
          <w:szCs w:val="28"/>
          <w:lang w:val="lv-LV"/>
        </w:rPr>
        <w:t>● Sacensību vadība</w:t>
      </w:r>
    </w:p>
    <w:p w:rsidR="00B946B3" w:rsidRPr="00B946B3" w:rsidRDefault="00B946B3" w:rsidP="00B946B3">
      <w:pPr>
        <w:pStyle w:val="NoSpacing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     </w:t>
      </w:r>
      <w:r w:rsidR="0003511A">
        <w:rPr>
          <w:rFonts w:cstheme="minorHAnsi"/>
          <w:sz w:val="28"/>
          <w:szCs w:val="28"/>
          <w:lang w:val="lv-LV"/>
        </w:rPr>
        <w:t>Sacensības organizē Ogres novada Izglītības pārvalde sadarbībā ar Ogres novada Sporta centru. Sacensību tiesneši – Raimonds Vīpulis un Dzintars Kaņeps.</w:t>
      </w:r>
    </w:p>
    <w:p w:rsidR="007F6C67" w:rsidRDefault="007F6C67" w:rsidP="007F6C67">
      <w:pPr>
        <w:pStyle w:val="NoSpacing"/>
        <w:rPr>
          <w:rFonts w:cstheme="minorHAnsi"/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</w:t>
      </w:r>
      <w:r>
        <w:rPr>
          <w:rFonts w:cstheme="minorHAnsi"/>
          <w:b/>
          <w:sz w:val="28"/>
          <w:szCs w:val="28"/>
          <w:lang w:val="lv-LV"/>
        </w:rPr>
        <w:t>● Sacensību dalībnieki</w:t>
      </w:r>
    </w:p>
    <w:p w:rsidR="00B946B3" w:rsidRPr="00B946B3" w:rsidRDefault="00B946B3" w:rsidP="00B946B3">
      <w:pPr>
        <w:pStyle w:val="NoSpacing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     </w:t>
      </w:r>
      <w:r w:rsidR="0003511A">
        <w:rPr>
          <w:rFonts w:cstheme="minorHAnsi"/>
          <w:sz w:val="28"/>
          <w:szCs w:val="28"/>
          <w:lang w:val="lv-LV"/>
        </w:rPr>
        <w:t>Sacensībās aicināti piedalīties Ogres novada izglītības iestāžu 1. - 12. klašu audzēkņi.</w:t>
      </w:r>
    </w:p>
    <w:p w:rsidR="007F6C67" w:rsidRDefault="007F6C67" w:rsidP="007F6C67">
      <w:pPr>
        <w:pStyle w:val="NoSpacing"/>
        <w:rPr>
          <w:rFonts w:cstheme="minorHAnsi"/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</w:t>
      </w:r>
      <w:r>
        <w:rPr>
          <w:rFonts w:cstheme="minorHAnsi"/>
          <w:b/>
          <w:sz w:val="28"/>
          <w:szCs w:val="28"/>
          <w:lang w:val="lv-LV"/>
        </w:rPr>
        <w:t>● Sacensību mērķis un uzdevums</w:t>
      </w:r>
    </w:p>
    <w:p w:rsidR="00B946B3" w:rsidRPr="00B946B3" w:rsidRDefault="00B946B3" w:rsidP="00B946B3">
      <w:pPr>
        <w:pStyle w:val="NoSpacing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     </w:t>
      </w:r>
      <w:r w:rsidR="0003511A">
        <w:rPr>
          <w:rFonts w:cstheme="minorHAnsi"/>
          <w:sz w:val="28"/>
          <w:szCs w:val="28"/>
          <w:lang w:val="lv-LV"/>
        </w:rPr>
        <w:t>Sacensību mērķis un uzdevums ir popularizēt dambreti Ogres novada skolēnu vidū, sarīkot netradicionālas sacensības ar basketbola elementiem, noskaidrot uzvarētājus.</w:t>
      </w:r>
    </w:p>
    <w:p w:rsidR="007F6C67" w:rsidRDefault="007F6C67" w:rsidP="007F6C67">
      <w:pPr>
        <w:pStyle w:val="NoSpacing"/>
        <w:rPr>
          <w:rFonts w:cstheme="minorHAnsi"/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</w:t>
      </w:r>
      <w:r>
        <w:rPr>
          <w:rFonts w:cstheme="minorHAnsi"/>
          <w:b/>
          <w:sz w:val="28"/>
          <w:szCs w:val="28"/>
          <w:lang w:val="lv-LV"/>
        </w:rPr>
        <w:t>● Sacensību sistēma</w:t>
      </w:r>
    </w:p>
    <w:p w:rsidR="00B946B3" w:rsidRPr="001E25F6" w:rsidRDefault="00B946B3" w:rsidP="00B946B3">
      <w:pPr>
        <w:pStyle w:val="NoSpacing"/>
        <w:rPr>
          <w:rFonts w:cstheme="minorHAnsi"/>
          <w:b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     </w:t>
      </w:r>
      <w:r w:rsidR="0003511A">
        <w:rPr>
          <w:rFonts w:cstheme="minorHAnsi"/>
          <w:sz w:val="28"/>
          <w:szCs w:val="28"/>
          <w:lang w:val="lv-LV"/>
        </w:rPr>
        <w:t xml:space="preserve">Sacensības notiek 64 lauciņu dambretē pēc Šveices sistēmas 8 kārtās ar apdomas laiku 5 minūtes + 3 sekundes par katru izdarīto gājienu katram dalībniekam. Par uzvaru spēlē dalibnieks nopelna 6 punktus, par neizšķirtu – 4 un par zaudējumu 2 punktus. Pēc katras spēles </w:t>
      </w:r>
      <w:r w:rsidR="001E25F6">
        <w:rPr>
          <w:rFonts w:cstheme="minorHAnsi"/>
          <w:sz w:val="28"/>
          <w:szCs w:val="28"/>
          <w:lang w:val="lv-LV"/>
        </w:rPr>
        <w:t xml:space="preserve">dalībnieki par katru dambretē iegūto punktu izpilda vienu basketbola soda metienu, par katru trāpīto – 1 punkts. 1.-3. klašu skolēni startē atsevišķā turnīrā un basketbola metienus izpilda no uz pusi tuvāka attāluma. </w:t>
      </w:r>
      <w:r w:rsidR="001E25F6">
        <w:rPr>
          <w:rFonts w:cstheme="minorHAnsi"/>
          <w:b/>
          <w:sz w:val="28"/>
          <w:szCs w:val="28"/>
          <w:lang w:val="lv-LV"/>
        </w:rPr>
        <w:t>Lietus gadījumā sacensības notiks iekštelpās un tikai dambretē. Skolēni, kuri piedalīsies dambretes sacensībās, nevarēs pied</w:t>
      </w:r>
      <w:r w:rsidR="000A0272">
        <w:rPr>
          <w:rFonts w:cstheme="minorHAnsi"/>
          <w:b/>
          <w:sz w:val="28"/>
          <w:szCs w:val="28"/>
          <w:lang w:val="lv-LV"/>
        </w:rPr>
        <w:t>a</w:t>
      </w:r>
      <w:r w:rsidR="001E25F6">
        <w:rPr>
          <w:rFonts w:cstheme="minorHAnsi"/>
          <w:b/>
          <w:sz w:val="28"/>
          <w:szCs w:val="28"/>
          <w:lang w:val="lv-LV"/>
        </w:rPr>
        <w:t>līties citās festivāla aktivitātēs.</w:t>
      </w:r>
    </w:p>
    <w:p w:rsidR="007F6C67" w:rsidRDefault="007F6C67" w:rsidP="007F6C67">
      <w:pPr>
        <w:pStyle w:val="NoSpacing"/>
        <w:rPr>
          <w:rFonts w:cstheme="minorHAnsi"/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</w:t>
      </w:r>
      <w:r>
        <w:rPr>
          <w:rFonts w:cstheme="minorHAnsi"/>
          <w:b/>
          <w:sz w:val="28"/>
          <w:szCs w:val="28"/>
          <w:lang w:val="lv-LV"/>
        </w:rPr>
        <w:t>● Vērtēšanas kritēriji</w:t>
      </w:r>
    </w:p>
    <w:p w:rsidR="00B946B3" w:rsidRDefault="00B946B3" w:rsidP="00B946B3">
      <w:pPr>
        <w:pStyle w:val="NoSpacing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     </w:t>
      </w:r>
      <w:r w:rsidR="001E25F6">
        <w:rPr>
          <w:rFonts w:cstheme="minorHAnsi"/>
          <w:sz w:val="28"/>
          <w:szCs w:val="28"/>
          <w:lang w:val="lv-LV"/>
        </w:rPr>
        <w:t>Vienāda punktu skaita gadījumā iegūtās vietas nosaka pēc</w:t>
      </w:r>
    </w:p>
    <w:p w:rsidR="001E25F6" w:rsidRDefault="001E25F6" w:rsidP="001E25F6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>dambretē iegūto punktu skaita,</w:t>
      </w:r>
    </w:p>
    <w:p w:rsidR="001E25F6" w:rsidRDefault="001E25F6" w:rsidP="001E25F6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>pretinieku dambretē iegūto punktu summas,</w:t>
      </w:r>
    </w:p>
    <w:p w:rsidR="001E25F6" w:rsidRPr="00B946B3" w:rsidRDefault="001E25F6" w:rsidP="001E25F6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>rezultātiem atsevišķās kārtās, sākot no pēdējās.</w:t>
      </w:r>
    </w:p>
    <w:p w:rsidR="007F6C67" w:rsidRPr="00B67F31" w:rsidRDefault="007F6C67" w:rsidP="007F6C67">
      <w:pPr>
        <w:pStyle w:val="NoSpacing"/>
        <w:rPr>
          <w:rFonts w:cstheme="minorHAnsi"/>
          <w:b/>
          <w:sz w:val="28"/>
          <w:szCs w:val="28"/>
          <w:lang w:val="lv-LV"/>
        </w:rPr>
      </w:pPr>
      <w:r w:rsidRPr="00B67F31">
        <w:rPr>
          <w:sz w:val="28"/>
          <w:szCs w:val="28"/>
          <w:lang w:val="lv-LV"/>
        </w:rPr>
        <w:t xml:space="preserve">     </w:t>
      </w:r>
      <w:r w:rsidRPr="00B67F31">
        <w:rPr>
          <w:rFonts w:cstheme="minorHAnsi"/>
          <w:b/>
          <w:sz w:val="28"/>
          <w:szCs w:val="28"/>
          <w:lang w:val="lv-LV"/>
        </w:rPr>
        <w:t>● Pieteikumi</w:t>
      </w:r>
    </w:p>
    <w:p w:rsidR="00B946B3" w:rsidRPr="00B946B3" w:rsidRDefault="00B946B3" w:rsidP="00B946B3">
      <w:pPr>
        <w:pStyle w:val="NoSpacing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     </w:t>
      </w:r>
      <w:r w:rsidR="001E25F6">
        <w:rPr>
          <w:rFonts w:cstheme="minorHAnsi"/>
          <w:sz w:val="28"/>
          <w:szCs w:val="28"/>
          <w:lang w:val="lv-LV"/>
        </w:rPr>
        <w:t>Iepriekšējie pieteikumi jānosūta līdz 1</w:t>
      </w:r>
      <w:r w:rsidR="000A0272">
        <w:rPr>
          <w:rFonts w:cstheme="minorHAnsi"/>
          <w:sz w:val="28"/>
          <w:szCs w:val="28"/>
          <w:lang w:val="lv-LV"/>
        </w:rPr>
        <w:t>1</w:t>
      </w:r>
      <w:bookmarkStart w:id="0" w:name="_GoBack"/>
      <w:bookmarkEnd w:id="0"/>
      <w:r w:rsidR="001E25F6">
        <w:rPr>
          <w:rFonts w:cstheme="minorHAnsi"/>
          <w:sz w:val="28"/>
          <w:szCs w:val="28"/>
          <w:lang w:val="lv-LV"/>
        </w:rPr>
        <w:t xml:space="preserve">. maija plkst.22.00 uz e-pastu </w:t>
      </w:r>
      <w:hyperlink r:id="rId5" w:history="1">
        <w:r w:rsidR="001E25F6" w:rsidRPr="00D37D24">
          <w:rPr>
            <w:rStyle w:val="Hyperlink"/>
            <w:rFonts w:cstheme="minorHAnsi"/>
            <w:sz w:val="28"/>
            <w:szCs w:val="28"/>
            <w:lang w:val="lv-LV"/>
          </w:rPr>
          <w:t>dzintarskaneps@inbox.lv</w:t>
        </w:r>
      </w:hyperlink>
      <w:r w:rsidR="001E25F6">
        <w:rPr>
          <w:rFonts w:cstheme="minorHAnsi"/>
          <w:sz w:val="28"/>
          <w:szCs w:val="28"/>
          <w:lang w:val="lv-LV"/>
        </w:rPr>
        <w:t>. Papildus informācija pa tālruni 29463233 (Dzintars Kaņeps)</w:t>
      </w:r>
      <w:r w:rsidR="00227149">
        <w:rPr>
          <w:rFonts w:cstheme="minorHAnsi"/>
          <w:sz w:val="28"/>
          <w:szCs w:val="28"/>
          <w:lang w:val="lv-LV"/>
        </w:rPr>
        <w:t>.</w:t>
      </w:r>
    </w:p>
    <w:p w:rsidR="007F6C67" w:rsidRPr="00B946B3" w:rsidRDefault="007F6C67" w:rsidP="007F6C67">
      <w:pPr>
        <w:pStyle w:val="NoSpacing"/>
        <w:rPr>
          <w:rFonts w:cstheme="minorHAnsi"/>
          <w:b/>
          <w:sz w:val="28"/>
          <w:szCs w:val="28"/>
          <w:lang w:val="lv-LV"/>
        </w:rPr>
      </w:pPr>
      <w:r w:rsidRPr="00B946B3">
        <w:rPr>
          <w:sz w:val="28"/>
          <w:szCs w:val="28"/>
          <w:lang w:val="lv-LV"/>
        </w:rPr>
        <w:t xml:space="preserve">     </w:t>
      </w:r>
      <w:r w:rsidRPr="00B946B3">
        <w:rPr>
          <w:rFonts w:cstheme="minorHAnsi"/>
          <w:b/>
          <w:sz w:val="28"/>
          <w:szCs w:val="28"/>
          <w:lang w:val="lv-LV"/>
        </w:rPr>
        <w:t>● Apbalvošana</w:t>
      </w:r>
    </w:p>
    <w:p w:rsidR="00B946B3" w:rsidRPr="00B946B3" w:rsidRDefault="00B946B3" w:rsidP="00B946B3">
      <w:pPr>
        <w:pStyle w:val="NoSpacing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     </w:t>
      </w:r>
      <w:r w:rsidR="00227149">
        <w:rPr>
          <w:rFonts w:cstheme="minorHAnsi"/>
          <w:sz w:val="28"/>
          <w:szCs w:val="28"/>
          <w:lang w:val="lv-LV"/>
        </w:rPr>
        <w:t>1.-3. vietu ieguvēji 1.-3. klašu, 4.-8, klašu un 9.-12. klašu vecuma grupās (atseviški zēniem un meitenēm tiek apbalvoti ar pasākuma medaļām un nelielām balvām.</w:t>
      </w:r>
    </w:p>
    <w:p w:rsidR="007F6C67" w:rsidRPr="00B946B3" w:rsidRDefault="007F6C67" w:rsidP="007F6C67">
      <w:pPr>
        <w:pStyle w:val="NoSpacing"/>
        <w:rPr>
          <w:lang w:val="lv-LV"/>
        </w:rPr>
      </w:pPr>
      <w:r w:rsidRPr="00B946B3">
        <w:rPr>
          <w:rFonts w:cstheme="minorHAnsi"/>
          <w:b/>
          <w:sz w:val="28"/>
          <w:szCs w:val="28"/>
          <w:lang w:val="lv-LV"/>
        </w:rPr>
        <w:t xml:space="preserve">     ● Šis nolikums vienlaikus ir arī uzaicinājums uz sacensībām.</w:t>
      </w:r>
    </w:p>
    <w:p w:rsidR="00FE2268" w:rsidRPr="00B946B3" w:rsidRDefault="00FE2268">
      <w:pPr>
        <w:rPr>
          <w:lang w:val="lv-LV"/>
        </w:rPr>
      </w:pPr>
    </w:p>
    <w:sectPr w:rsidR="00FE2268" w:rsidRPr="00B946B3" w:rsidSect="007F6C6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007F"/>
    <w:multiLevelType w:val="hybridMultilevel"/>
    <w:tmpl w:val="91F2996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E3683"/>
    <w:multiLevelType w:val="hybridMultilevel"/>
    <w:tmpl w:val="48CE6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67"/>
    <w:rsid w:val="0003511A"/>
    <w:rsid w:val="000A0272"/>
    <w:rsid w:val="001E25F6"/>
    <w:rsid w:val="00227149"/>
    <w:rsid w:val="005460B8"/>
    <w:rsid w:val="00582F8C"/>
    <w:rsid w:val="007F6C67"/>
    <w:rsid w:val="008731F9"/>
    <w:rsid w:val="00B67F31"/>
    <w:rsid w:val="00B946B3"/>
    <w:rsid w:val="00DE20CE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30F3"/>
  <w15:chartTrackingRefBased/>
  <w15:docId w15:val="{77F9E866-274D-4777-AFDE-6F8CAB4C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C6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6C67"/>
    <w:pPr>
      <w:spacing w:after="0" w:line="240" w:lineRule="auto"/>
    </w:pPr>
  </w:style>
  <w:style w:type="table" w:styleId="TableGrid">
    <w:name w:val="Table Grid"/>
    <w:basedOn w:val="TableNormal"/>
    <w:uiPriority w:val="39"/>
    <w:rsid w:val="007F6C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intarskanep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2023-02-02T09:35:00Z</dcterms:created>
  <dcterms:modified xsi:type="dcterms:W3CDTF">2023-05-03T06:10:00Z</dcterms:modified>
</cp:coreProperties>
</file>